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0B22F" w14:textId="77777777" w:rsidR="00996F3A" w:rsidRDefault="00DF4E4E">
      <w:pPr>
        <w:rPr>
          <w:b/>
          <w:sz w:val="36"/>
          <w:szCs w:val="36"/>
        </w:rPr>
      </w:pPr>
      <w:r w:rsidRPr="00554CB1">
        <w:rPr>
          <w:b/>
          <w:sz w:val="36"/>
          <w:szCs w:val="36"/>
          <w:u w:val="single"/>
        </w:rPr>
        <w:t xml:space="preserve">Binscombe </w:t>
      </w:r>
      <w:r w:rsidR="007733F9" w:rsidRPr="00554CB1">
        <w:rPr>
          <w:b/>
          <w:sz w:val="36"/>
          <w:szCs w:val="36"/>
          <w:u w:val="single"/>
        </w:rPr>
        <w:t>C</w:t>
      </w:r>
      <w:r w:rsidRPr="00554CB1">
        <w:rPr>
          <w:b/>
          <w:sz w:val="36"/>
          <w:szCs w:val="36"/>
          <w:u w:val="single"/>
        </w:rPr>
        <w:t>omplaints</w:t>
      </w:r>
      <w:r w:rsidR="00FB1E6D" w:rsidRPr="00554CB1">
        <w:rPr>
          <w:b/>
          <w:sz w:val="36"/>
          <w:szCs w:val="36"/>
          <w:u w:val="single"/>
        </w:rPr>
        <w:t xml:space="preserve"> </w:t>
      </w:r>
      <w:r w:rsidR="007733F9" w:rsidRPr="00554CB1">
        <w:rPr>
          <w:b/>
          <w:sz w:val="36"/>
          <w:szCs w:val="36"/>
          <w:u w:val="single"/>
        </w:rPr>
        <w:t>P</w:t>
      </w:r>
      <w:r w:rsidRPr="00554CB1">
        <w:rPr>
          <w:b/>
          <w:sz w:val="36"/>
          <w:szCs w:val="36"/>
          <w:u w:val="single"/>
        </w:rPr>
        <w:t xml:space="preserve">rotocol. </w:t>
      </w:r>
      <w:r w:rsidR="00996F3A">
        <w:rPr>
          <w:b/>
          <w:sz w:val="36"/>
          <w:szCs w:val="36"/>
        </w:rPr>
        <w:tab/>
      </w:r>
      <w:r w:rsidR="00996F3A">
        <w:rPr>
          <w:b/>
          <w:sz w:val="36"/>
          <w:szCs w:val="36"/>
        </w:rPr>
        <w:tab/>
      </w:r>
      <w:r w:rsidR="00996F3A">
        <w:rPr>
          <w:b/>
          <w:sz w:val="36"/>
          <w:szCs w:val="36"/>
        </w:rPr>
        <w:tab/>
      </w:r>
      <w:r w:rsidR="00996F3A">
        <w:rPr>
          <w:b/>
          <w:sz w:val="36"/>
          <w:szCs w:val="36"/>
        </w:rPr>
        <w:tab/>
      </w:r>
      <w:r w:rsidR="00996F3A">
        <w:rPr>
          <w:b/>
          <w:sz w:val="36"/>
          <w:szCs w:val="36"/>
        </w:rPr>
        <w:tab/>
      </w:r>
    </w:p>
    <w:p w14:paraId="6CCB02E1" w14:textId="77777777" w:rsidR="001B79CA" w:rsidRDefault="00996F3A">
      <w:pPr>
        <w:rPr>
          <w:b/>
          <w:sz w:val="24"/>
          <w:szCs w:val="24"/>
        </w:rPr>
      </w:pPr>
      <w:r w:rsidRPr="00996F3A">
        <w:rPr>
          <w:b/>
          <w:sz w:val="24"/>
          <w:szCs w:val="24"/>
        </w:rPr>
        <w:t>Written by Dr Andrew</w:t>
      </w:r>
      <w:r w:rsidRPr="00996F3A">
        <w:rPr>
          <w:b/>
          <w:sz w:val="36"/>
          <w:szCs w:val="36"/>
        </w:rPr>
        <w:t xml:space="preserve"> </w:t>
      </w:r>
      <w:r w:rsidRPr="00996F3A">
        <w:rPr>
          <w:b/>
          <w:sz w:val="24"/>
          <w:szCs w:val="24"/>
        </w:rPr>
        <w:t>Cook</w:t>
      </w:r>
      <w:r w:rsidRPr="00996F3A">
        <w:rPr>
          <w:b/>
          <w:sz w:val="24"/>
          <w:szCs w:val="24"/>
        </w:rPr>
        <w:tab/>
      </w:r>
      <w:r w:rsidRPr="00996F3A">
        <w:rPr>
          <w:b/>
          <w:sz w:val="24"/>
          <w:szCs w:val="24"/>
        </w:rPr>
        <w:tab/>
      </w:r>
      <w:r w:rsidRPr="00996F3A">
        <w:rPr>
          <w:b/>
          <w:sz w:val="24"/>
          <w:szCs w:val="24"/>
        </w:rPr>
        <w:tab/>
      </w:r>
      <w:r w:rsidRPr="00996F3A">
        <w:rPr>
          <w:b/>
          <w:sz w:val="24"/>
          <w:szCs w:val="24"/>
        </w:rPr>
        <w:tab/>
      </w:r>
      <w:r w:rsidRPr="00996F3A">
        <w:rPr>
          <w:b/>
          <w:sz w:val="24"/>
          <w:szCs w:val="24"/>
        </w:rPr>
        <w:tab/>
      </w:r>
      <w:r w:rsidRPr="00996F3A">
        <w:rPr>
          <w:b/>
          <w:sz w:val="24"/>
          <w:szCs w:val="24"/>
        </w:rPr>
        <w:tab/>
      </w:r>
    </w:p>
    <w:p w14:paraId="33B0A231" w14:textId="77777777" w:rsidR="001B79CA" w:rsidRPr="001B79CA" w:rsidRDefault="001B79CA">
      <w:pPr>
        <w:rPr>
          <w:b/>
          <w:sz w:val="18"/>
          <w:szCs w:val="24"/>
        </w:rPr>
      </w:pPr>
    </w:p>
    <w:p w14:paraId="491D7983" w14:textId="433A6E92" w:rsidR="00DF4E4E" w:rsidRPr="001B79CA" w:rsidRDefault="00DF4E4E">
      <w:pPr>
        <w:rPr>
          <w:b/>
          <w:sz w:val="24"/>
          <w:szCs w:val="24"/>
        </w:rPr>
      </w:pPr>
      <w:r w:rsidRPr="00554CB1">
        <w:rPr>
          <w:b/>
          <w:sz w:val="28"/>
          <w:szCs w:val="28"/>
        </w:rPr>
        <w:t xml:space="preserve">Introduction </w:t>
      </w:r>
      <w:r w:rsidR="00B3001E" w:rsidRPr="00554CB1">
        <w:rPr>
          <w:b/>
          <w:sz w:val="28"/>
          <w:szCs w:val="28"/>
        </w:rPr>
        <w:t>and Aims</w:t>
      </w:r>
      <w:r w:rsidR="00B3001E" w:rsidRPr="00554CB1">
        <w:rPr>
          <w:sz w:val="28"/>
          <w:szCs w:val="28"/>
        </w:rPr>
        <w:t>.</w:t>
      </w:r>
    </w:p>
    <w:p w14:paraId="0F775D82" w14:textId="35EDB575" w:rsidR="00B3001E" w:rsidRDefault="00B3001E">
      <w:r>
        <w:t>The Binscombe practice</w:t>
      </w:r>
      <w:r w:rsidR="00DE50B6">
        <w:t xml:space="preserve"> looks after 10,700</w:t>
      </w:r>
      <w:r w:rsidR="004F6310">
        <w:t xml:space="preserve"> patients providing a full range of primary care services</w:t>
      </w:r>
      <w:r w:rsidR="00DD5DAA">
        <w:t xml:space="preserve"> </w:t>
      </w:r>
      <w:r w:rsidR="00DE50B6">
        <w:t>and over 26,000 GP</w:t>
      </w:r>
      <w:r w:rsidR="004F6310">
        <w:t xml:space="preserve"> appointments throughout the year. We aim to offer a highly professional compassionate and efficient service </w:t>
      </w:r>
      <w:r w:rsidR="00CA643C">
        <w:t>in line with our</w:t>
      </w:r>
      <w:r w:rsidR="004F6310">
        <w:t xml:space="preserve"> </w:t>
      </w:r>
      <w:proofErr w:type="gramStart"/>
      <w:r w:rsidR="00DD5DAA">
        <w:t>covenant</w:t>
      </w:r>
      <w:r w:rsidR="004F6310">
        <w:t xml:space="preserve">  however</w:t>
      </w:r>
      <w:proofErr w:type="gramEnd"/>
      <w:r w:rsidR="004F6310">
        <w:t xml:space="preserve"> sometimes things may not go as smoothly as we would like,</w:t>
      </w:r>
      <w:r w:rsidR="00DD5DAA">
        <w:t xml:space="preserve"> </w:t>
      </w:r>
      <w:r w:rsidR="004F6310">
        <w:t>and patients should have a means to give feedback o</w:t>
      </w:r>
      <w:r w:rsidR="00D8405E">
        <w:t>r make a complaint.</w:t>
      </w:r>
    </w:p>
    <w:p w14:paraId="6441DEC8" w14:textId="52EBBD16" w:rsidR="00D8405E" w:rsidRDefault="00D8405E">
      <w:r>
        <w:t>This protocol sets out the process by which a complaint can be made</w:t>
      </w:r>
      <w:r w:rsidR="00DD5DAA">
        <w:t>. W</w:t>
      </w:r>
      <w:r>
        <w:t>e will listen to,</w:t>
      </w:r>
      <w:r w:rsidR="007733F9">
        <w:t xml:space="preserve"> </w:t>
      </w:r>
      <w:r>
        <w:t>act upon and learn from patient feedback.</w:t>
      </w:r>
    </w:p>
    <w:p w14:paraId="4F58B754" w14:textId="2D016A42" w:rsidR="00D8405E" w:rsidRDefault="00D8405E">
      <w:r>
        <w:t>Our specific aims</w:t>
      </w:r>
      <w:r w:rsidR="00370E09">
        <w:t xml:space="preserve"> are</w:t>
      </w:r>
      <w:r>
        <w:t>;</w:t>
      </w:r>
    </w:p>
    <w:p w14:paraId="6BE81753" w14:textId="52404BA8" w:rsidR="00B3001E" w:rsidRDefault="00B3001E" w:rsidP="00B3001E">
      <w:pPr>
        <w:pStyle w:val="ListParagraph"/>
        <w:numPr>
          <w:ilvl w:val="0"/>
          <w:numId w:val="1"/>
        </w:numPr>
      </w:pPr>
      <w:r w:rsidRPr="00B3001E">
        <w:t xml:space="preserve">all complaints </w:t>
      </w:r>
      <w:r w:rsidR="00370E09">
        <w:t>should be</w:t>
      </w:r>
      <w:r w:rsidRPr="00B3001E">
        <w:t xml:space="preserve"> well managed  </w:t>
      </w:r>
    </w:p>
    <w:p w14:paraId="7324EB49" w14:textId="66013290" w:rsidR="00B3001E" w:rsidRDefault="00DE50B6" w:rsidP="00B3001E">
      <w:pPr>
        <w:pStyle w:val="ListParagraph"/>
        <w:numPr>
          <w:ilvl w:val="0"/>
          <w:numId w:val="1"/>
        </w:numPr>
      </w:pPr>
      <w:r>
        <w:t xml:space="preserve">that </w:t>
      </w:r>
      <w:r w:rsidR="00B3001E" w:rsidRPr="00B3001E">
        <w:t xml:space="preserve">the learning from complaints is identified and used for improvement </w:t>
      </w:r>
    </w:p>
    <w:p w14:paraId="0655B939" w14:textId="56FDBCDE" w:rsidR="00B3001E" w:rsidRDefault="00DE50B6" w:rsidP="00B3001E">
      <w:pPr>
        <w:pStyle w:val="ListParagraph"/>
        <w:numPr>
          <w:ilvl w:val="0"/>
          <w:numId w:val="1"/>
        </w:numPr>
      </w:pPr>
      <w:r>
        <w:t xml:space="preserve">that </w:t>
      </w:r>
      <w:r w:rsidR="00B3001E" w:rsidRPr="00B3001E">
        <w:t>the complaints service is accessible, open and transparent</w:t>
      </w:r>
      <w:r w:rsidR="00D8405E">
        <w:t xml:space="preserve"> </w:t>
      </w:r>
    </w:p>
    <w:p w14:paraId="3FFCB71B" w14:textId="767CBDFA" w:rsidR="00D8405E" w:rsidRPr="00554CB1" w:rsidRDefault="00D8405E" w:rsidP="00D8405E">
      <w:pPr>
        <w:rPr>
          <w:b/>
          <w:sz w:val="28"/>
          <w:szCs w:val="28"/>
        </w:rPr>
      </w:pPr>
      <w:r w:rsidRPr="00554CB1">
        <w:rPr>
          <w:b/>
          <w:sz w:val="28"/>
          <w:szCs w:val="28"/>
        </w:rPr>
        <w:t xml:space="preserve">Standards </w:t>
      </w:r>
    </w:p>
    <w:p w14:paraId="2A910D8C" w14:textId="38C1C624" w:rsidR="00D8405E" w:rsidRDefault="00D8405E" w:rsidP="00D8405E">
      <w:r>
        <w:t xml:space="preserve">The </w:t>
      </w:r>
      <w:r w:rsidR="00DD5DAA">
        <w:t>C</w:t>
      </w:r>
      <w:r>
        <w:t xml:space="preserve">are Quality </w:t>
      </w:r>
      <w:r w:rsidR="005B707E">
        <w:t>Commission</w:t>
      </w:r>
      <w:r>
        <w:t xml:space="preserve"> (CQC) that inspects our handling of complaints use specific “key lines of enquiry “in their assessment. These are set out below and are the templates we use to define how well we handle complaints. </w:t>
      </w:r>
    </w:p>
    <w:p w14:paraId="68D5CC3F" w14:textId="2FD84F53" w:rsidR="00D8405E" w:rsidRPr="00996F3A" w:rsidRDefault="00D8405E" w:rsidP="00D8405E">
      <w:pPr>
        <w:rPr>
          <w:b/>
          <w:sz w:val="24"/>
          <w:szCs w:val="24"/>
        </w:rPr>
      </w:pPr>
      <w:r w:rsidRPr="00554CB1">
        <w:rPr>
          <w:b/>
          <w:sz w:val="24"/>
          <w:szCs w:val="24"/>
        </w:rPr>
        <w:t>Key lines of Enquiry</w:t>
      </w:r>
      <w:r w:rsidR="00996F3A">
        <w:rPr>
          <w:b/>
          <w:sz w:val="24"/>
          <w:szCs w:val="24"/>
        </w:rPr>
        <w:t xml:space="preserve"> </w:t>
      </w:r>
      <w:r w:rsidR="00996F3A" w:rsidRPr="00996F3A">
        <w:rPr>
          <w:b/>
          <w:sz w:val="24"/>
          <w:szCs w:val="24"/>
        </w:rPr>
        <w:t>(Responsive)</w:t>
      </w:r>
    </w:p>
    <w:p w14:paraId="7F4EBC37" w14:textId="77777777" w:rsidR="005B707E" w:rsidRDefault="00D8405E" w:rsidP="00D8405E">
      <w:r w:rsidRPr="00D8405E">
        <w:t>1. Do people who use the service know how to make a complaint or raise concerns, are they encouraged to do so, and are they confident to speak up?</w:t>
      </w:r>
    </w:p>
    <w:p w14:paraId="2D382FFA" w14:textId="22CBCB9B" w:rsidR="005B707E" w:rsidRDefault="00D8405E" w:rsidP="00D8405E">
      <w:r w:rsidRPr="00D8405E">
        <w:t xml:space="preserve"> 2. How easy is the system to use? Are people treated compassionately and given the help and support they need to make a complaint? </w:t>
      </w:r>
    </w:p>
    <w:p w14:paraId="7EA79863" w14:textId="77777777" w:rsidR="005B707E" w:rsidRDefault="00D8405E" w:rsidP="00D8405E">
      <w:r w:rsidRPr="00D8405E">
        <w:t xml:space="preserve">3. Are complaints handled effectively and confidentially, with regular updates and a formal record kept? </w:t>
      </w:r>
    </w:p>
    <w:p w14:paraId="27F699A6" w14:textId="77777777" w:rsidR="005B707E" w:rsidRDefault="00D8405E" w:rsidP="00D8405E">
      <w:r w:rsidRPr="00D8405E">
        <w:t>4. Is the outcome explained appropriately to the individual? Is there openness and transparency about how complaints and concerns are dealt with?</w:t>
      </w:r>
    </w:p>
    <w:p w14:paraId="23EA4612" w14:textId="5E27F8B0" w:rsidR="00D8405E" w:rsidRDefault="00D8405E" w:rsidP="00D8405E">
      <w:r w:rsidRPr="00D8405E">
        <w:t xml:space="preserve"> </w:t>
      </w:r>
      <w:proofErr w:type="gramStart"/>
      <w:r w:rsidRPr="00D8405E">
        <w:t>5. How are lessons</w:t>
      </w:r>
      <w:proofErr w:type="gramEnd"/>
      <w:r w:rsidRPr="00D8405E">
        <w:t xml:space="preserve"> learned from concerns and complaints and is action taken as a result to improve the quality of care? Are lessons shared with others?</w:t>
      </w:r>
    </w:p>
    <w:p w14:paraId="3E7C51A1" w14:textId="49EEDF37" w:rsidR="00DD5DAA" w:rsidRDefault="00DD5DAA" w:rsidP="00D8405E"/>
    <w:p w14:paraId="6BF62E60" w14:textId="77777777" w:rsidR="00F428F0" w:rsidRDefault="00F428F0" w:rsidP="00D8405E"/>
    <w:p w14:paraId="37BCD957" w14:textId="62EAAC14" w:rsidR="00DD5DAA" w:rsidRDefault="00DD5DAA" w:rsidP="00D8405E"/>
    <w:p w14:paraId="5FD8746C" w14:textId="0DF7486D" w:rsidR="00DD5DAA" w:rsidRDefault="00DD5DAA" w:rsidP="00D8405E"/>
    <w:p w14:paraId="62A2345E" w14:textId="03BFF1E3" w:rsidR="00DD5DAA" w:rsidRDefault="00DD5DAA" w:rsidP="00D8405E"/>
    <w:p w14:paraId="3E2E1A91" w14:textId="7DB637CB" w:rsidR="0090156B" w:rsidRPr="00554CB1" w:rsidRDefault="007733F9" w:rsidP="00D8405E">
      <w:pPr>
        <w:rPr>
          <w:b/>
          <w:sz w:val="32"/>
          <w:szCs w:val="32"/>
          <w:u w:val="single"/>
        </w:rPr>
      </w:pPr>
      <w:r w:rsidRPr="00554CB1">
        <w:rPr>
          <w:b/>
          <w:sz w:val="32"/>
          <w:szCs w:val="32"/>
          <w:u w:val="single"/>
        </w:rPr>
        <w:lastRenderedPageBreak/>
        <w:t>T</w:t>
      </w:r>
      <w:r w:rsidR="0090156B" w:rsidRPr="00554CB1">
        <w:rPr>
          <w:b/>
          <w:sz w:val="32"/>
          <w:szCs w:val="32"/>
          <w:u w:val="single"/>
        </w:rPr>
        <w:t xml:space="preserve">he </w:t>
      </w:r>
      <w:r w:rsidR="00FD39FB" w:rsidRPr="00554CB1">
        <w:rPr>
          <w:b/>
          <w:sz w:val="32"/>
          <w:szCs w:val="32"/>
          <w:u w:val="single"/>
        </w:rPr>
        <w:t>C</w:t>
      </w:r>
      <w:r w:rsidR="0090156B" w:rsidRPr="00554CB1">
        <w:rPr>
          <w:b/>
          <w:sz w:val="32"/>
          <w:szCs w:val="32"/>
          <w:u w:val="single"/>
        </w:rPr>
        <w:t xml:space="preserve">omplaint </w:t>
      </w:r>
    </w:p>
    <w:p w14:paraId="546A56C1" w14:textId="25F7F75A" w:rsidR="0090156B" w:rsidRDefault="0090156B" w:rsidP="00D8405E">
      <w:r>
        <w:t xml:space="preserve">Five key stages of the complaints journey can be </w:t>
      </w:r>
      <w:r w:rsidR="00DD5DAA">
        <w:t>identified,</w:t>
      </w:r>
      <w:r>
        <w:t xml:space="preserve"> and this protocol look</w:t>
      </w:r>
      <w:r w:rsidR="00DD5DAA">
        <w:t>s</w:t>
      </w:r>
      <w:r>
        <w:t xml:space="preserve"> at each from the perspective of the patient or service user. </w:t>
      </w:r>
    </w:p>
    <w:p w14:paraId="227A3814" w14:textId="60332AA5" w:rsidR="0090156B" w:rsidRPr="00FD39FB" w:rsidRDefault="00717EEE" w:rsidP="00D8405E">
      <w:pPr>
        <w:rPr>
          <w:b/>
          <w:sz w:val="24"/>
          <w:szCs w:val="24"/>
        </w:rPr>
      </w:pPr>
      <w:r w:rsidRPr="00FD39FB">
        <w:rPr>
          <w:b/>
          <w:sz w:val="24"/>
          <w:szCs w:val="24"/>
        </w:rPr>
        <w:t>1</w:t>
      </w:r>
      <w:r w:rsidR="00DD5DAA" w:rsidRPr="00FD39FB">
        <w:rPr>
          <w:b/>
          <w:sz w:val="24"/>
          <w:szCs w:val="24"/>
        </w:rPr>
        <w:t>.</w:t>
      </w:r>
      <w:r w:rsidRPr="00FD39FB">
        <w:rPr>
          <w:b/>
          <w:sz w:val="24"/>
          <w:szCs w:val="24"/>
        </w:rPr>
        <w:t xml:space="preserve"> </w:t>
      </w:r>
      <w:r w:rsidR="00DD5DAA" w:rsidRPr="00554CB1">
        <w:rPr>
          <w:b/>
          <w:sz w:val="28"/>
          <w:szCs w:val="28"/>
        </w:rPr>
        <w:t>C</w:t>
      </w:r>
      <w:r w:rsidRPr="00554CB1">
        <w:rPr>
          <w:b/>
          <w:sz w:val="28"/>
          <w:szCs w:val="28"/>
        </w:rPr>
        <w:t>onsidering the complaint.</w:t>
      </w:r>
    </w:p>
    <w:p w14:paraId="75EFCA19" w14:textId="677D7939" w:rsidR="0090156B" w:rsidRDefault="00717EEE" w:rsidP="0090156B">
      <w:pPr>
        <w:pStyle w:val="ListParagraph"/>
        <w:numPr>
          <w:ilvl w:val="0"/>
          <w:numId w:val="2"/>
        </w:numPr>
      </w:pPr>
      <w:r>
        <w:t xml:space="preserve">all staff are </w:t>
      </w:r>
      <w:r w:rsidR="0090156B">
        <w:t>actively listening and seeking and acting on feedback</w:t>
      </w:r>
    </w:p>
    <w:p w14:paraId="4281AF9E" w14:textId="0558B822" w:rsidR="0090156B" w:rsidRDefault="00717EEE" w:rsidP="0090156B">
      <w:pPr>
        <w:pStyle w:val="ListParagraph"/>
        <w:numPr>
          <w:ilvl w:val="0"/>
          <w:numId w:val="2"/>
        </w:numPr>
      </w:pPr>
      <w:proofErr w:type="gramStart"/>
      <w:r>
        <w:t>information</w:t>
      </w:r>
      <w:proofErr w:type="gramEnd"/>
      <w:r w:rsidR="00801316">
        <w:t xml:space="preserve"> detailing the complaints </w:t>
      </w:r>
      <w:r w:rsidR="00DD5DAA">
        <w:t>procedure</w:t>
      </w:r>
      <w:r>
        <w:t xml:space="preserve"> is readily available through a variety of sources</w:t>
      </w:r>
      <w:r w:rsidR="00801316">
        <w:t>.</w:t>
      </w:r>
      <w:r w:rsidR="00DD5DAA">
        <w:t xml:space="preserve"> </w:t>
      </w:r>
      <w:r w:rsidR="00801316">
        <w:t>T</w:t>
      </w:r>
      <w:r>
        <w:t>hese include</w:t>
      </w:r>
      <w:r w:rsidR="00DD5DAA">
        <w:t xml:space="preserve"> the</w:t>
      </w:r>
      <w:r>
        <w:t xml:space="preserve"> waiting room</w:t>
      </w:r>
      <w:r w:rsidR="00FB1E6D">
        <w:t xml:space="preserve"> </w:t>
      </w:r>
      <w:r>
        <w:t>(TV monitor an</w:t>
      </w:r>
      <w:r w:rsidR="00DE50B6">
        <w:t>d leaflets), consultation rooms</w:t>
      </w:r>
      <w:r>
        <w:t xml:space="preserve"> </w:t>
      </w:r>
      <w:r w:rsidR="00DE50B6">
        <w:t>&amp;</w:t>
      </w:r>
      <w:r w:rsidR="00801316">
        <w:t xml:space="preserve"> </w:t>
      </w:r>
      <w:r>
        <w:t>website and staff are trained to</w:t>
      </w:r>
      <w:r w:rsidR="0090156B">
        <w:t xml:space="preserve"> support </w:t>
      </w:r>
      <w:r w:rsidR="00DF7150">
        <w:t>gaining</w:t>
      </w:r>
      <w:r w:rsidR="0090156B">
        <w:t xml:space="preserve"> access</w:t>
      </w:r>
      <w:r>
        <w:t xml:space="preserve"> to</w:t>
      </w:r>
      <w:r w:rsidR="00801316">
        <w:t xml:space="preserve"> this</w:t>
      </w:r>
      <w:r w:rsidR="0090156B">
        <w:t xml:space="preserve"> information</w:t>
      </w:r>
      <w:r w:rsidR="00801316">
        <w:t>.</w:t>
      </w:r>
    </w:p>
    <w:p w14:paraId="276673A2" w14:textId="20E404E7" w:rsidR="00717EEE" w:rsidRDefault="00801316" w:rsidP="00801316">
      <w:pPr>
        <w:pStyle w:val="ListParagraph"/>
        <w:numPr>
          <w:ilvl w:val="0"/>
          <w:numId w:val="2"/>
        </w:numPr>
      </w:pPr>
      <w:r>
        <w:t xml:space="preserve">practice </w:t>
      </w:r>
      <w:r w:rsidR="0090156B">
        <w:t>website provide</w:t>
      </w:r>
      <w:r w:rsidR="00717EEE">
        <w:t>s</w:t>
      </w:r>
      <w:r w:rsidR="0090156B">
        <w:t xml:space="preserve"> information on how to make a complaint </w:t>
      </w:r>
    </w:p>
    <w:p w14:paraId="684B2046" w14:textId="6E4C8C67" w:rsidR="0090156B" w:rsidRDefault="0090156B" w:rsidP="0090156B">
      <w:pPr>
        <w:pStyle w:val="ListParagraph"/>
        <w:numPr>
          <w:ilvl w:val="0"/>
          <w:numId w:val="2"/>
        </w:numPr>
      </w:pPr>
      <w:proofErr w:type="gramStart"/>
      <w:r>
        <w:t>staff</w:t>
      </w:r>
      <w:proofErr w:type="gramEnd"/>
      <w:r w:rsidR="00717EEE">
        <w:t xml:space="preserve"> are appropriately trained </w:t>
      </w:r>
      <w:r>
        <w:t>to deal with concerns immediately</w:t>
      </w:r>
      <w:r w:rsidR="00717EEE">
        <w:t>,</w:t>
      </w:r>
      <w:r w:rsidR="00801316">
        <w:t xml:space="preserve"> </w:t>
      </w:r>
      <w:r w:rsidR="00717EEE">
        <w:t xml:space="preserve">and </w:t>
      </w:r>
      <w:r w:rsidR="00801316">
        <w:t>in</w:t>
      </w:r>
      <w:r w:rsidR="00717EEE">
        <w:t xml:space="preserve"> a positive</w:t>
      </w:r>
      <w:r w:rsidR="00801316">
        <w:t xml:space="preserve"> manner</w:t>
      </w:r>
      <w:r w:rsidR="00717EEE">
        <w:t>.</w:t>
      </w:r>
    </w:p>
    <w:p w14:paraId="7AD60385" w14:textId="57FF84DC" w:rsidR="0090156B" w:rsidRDefault="0090156B" w:rsidP="0090156B">
      <w:pPr>
        <w:pStyle w:val="ListParagraph"/>
        <w:numPr>
          <w:ilvl w:val="0"/>
          <w:numId w:val="2"/>
        </w:numPr>
      </w:pPr>
      <w:proofErr w:type="gramStart"/>
      <w:r>
        <w:t>all</w:t>
      </w:r>
      <w:proofErr w:type="gramEnd"/>
      <w:r>
        <w:t xml:space="preserve"> avenues of making a complaint are offered </w:t>
      </w:r>
      <w:r w:rsidR="00717EEE">
        <w:t>–</w:t>
      </w:r>
      <w:r w:rsidR="00801316">
        <w:t xml:space="preserve"> via </w:t>
      </w:r>
      <w:r w:rsidR="00717EEE">
        <w:t>reception, email,</w:t>
      </w:r>
      <w:r w:rsidR="00DD5DAA">
        <w:t xml:space="preserve"> </w:t>
      </w:r>
      <w:r w:rsidR="00801316">
        <w:t xml:space="preserve">text, </w:t>
      </w:r>
      <w:r w:rsidR="00717EEE">
        <w:t>phone</w:t>
      </w:r>
      <w:r w:rsidR="00DD5DAA">
        <w:t xml:space="preserve"> call.</w:t>
      </w:r>
    </w:p>
    <w:p w14:paraId="24C43078" w14:textId="36E57110" w:rsidR="0090156B" w:rsidRPr="00FD39FB" w:rsidRDefault="0090156B" w:rsidP="0090156B">
      <w:pPr>
        <w:rPr>
          <w:b/>
          <w:sz w:val="24"/>
          <w:szCs w:val="24"/>
        </w:rPr>
      </w:pPr>
      <w:r w:rsidRPr="00FD39FB">
        <w:rPr>
          <w:b/>
          <w:sz w:val="24"/>
          <w:szCs w:val="24"/>
        </w:rPr>
        <w:t xml:space="preserve"> 2</w:t>
      </w:r>
      <w:r w:rsidR="00DD5DAA" w:rsidRPr="00554CB1">
        <w:rPr>
          <w:b/>
          <w:sz w:val="28"/>
          <w:szCs w:val="28"/>
        </w:rPr>
        <w:t>.</w:t>
      </w:r>
      <w:r w:rsidRPr="00554CB1">
        <w:rPr>
          <w:b/>
          <w:sz w:val="28"/>
          <w:szCs w:val="28"/>
        </w:rPr>
        <w:t xml:space="preserve"> Making a complaint</w:t>
      </w:r>
      <w:r w:rsidRPr="00FD39FB">
        <w:rPr>
          <w:b/>
          <w:sz w:val="24"/>
          <w:szCs w:val="24"/>
        </w:rPr>
        <w:t xml:space="preserve"> </w:t>
      </w:r>
    </w:p>
    <w:p w14:paraId="2E3F08B2" w14:textId="4D9CB0EA" w:rsidR="00801316" w:rsidRDefault="00801316" w:rsidP="0090156B">
      <w:r>
        <w:t xml:space="preserve">  On receiving a </w:t>
      </w:r>
      <w:r w:rsidR="00DD5DAA">
        <w:t>complaint,</w:t>
      </w:r>
      <w:r>
        <w:t xml:space="preserve"> the practice manager or her deputy will </w:t>
      </w:r>
      <w:r w:rsidR="00FB1E6D">
        <w:t>contact</w:t>
      </w:r>
      <w:r>
        <w:t xml:space="preserve"> the patient in order to;</w:t>
      </w:r>
    </w:p>
    <w:p w14:paraId="783C7033" w14:textId="48807E9E" w:rsidR="0090156B" w:rsidRDefault="0090156B" w:rsidP="0090156B">
      <w:pPr>
        <w:pStyle w:val="ListParagraph"/>
        <w:numPr>
          <w:ilvl w:val="0"/>
          <w:numId w:val="3"/>
        </w:numPr>
      </w:pPr>
      <w:r>
        <w:t xml:space="preserve">ascertain the outcome that is being sought at the beginning of the complaint </w:t>
      </w:r>
    </w:p>
    <w:p w14:paraId="15139F10" w14:textId="7C2B9E87" w:rsidR="0090156B" w:rsidRDefault="0090156B" w:rsidP="0090156B">
      <w:pPr>
        <w:pStyle w:val="ListParagraph"/>
        <w:numPr>
          <w:ilvl w:val="0"/>
          <w:numId w:val="3"/>
        </w:numPr>
      </w:pPr>
      <w:r>
        <w:t xml:space="preserve">provide a named contact who will provide updates and ongoing communications throughout the complaint </w:t>
      </w:r>
    </w:p>
    <w:p w14:paraId="4A813080" w14:textId="192E98D0" w:rsidR="00801316" w:rsidRDefault="0090156B" w:rsidP="0090156B">
      <w:pPr>
        <w:pStyle w:val="ListParagraph"/>
        <w:numPr>
          <w:ilvl w:val="0"/>
          <w:numId w:val="3"/>
        </w:numPr>
      </w:pPr>
      <w:r>
        <w:t xml:space="preserve"> agree with the complainant </w:t>
      </w:r>
      <w:r w:rsidR="00DD5DAA">
        <w:t xml:space="preserve">as to how </w:t>
      </w:r>
      <w:r>
        <w:t>they wished to be addressed and contacted</w:t>
      </w:r>
    </w:p>
    <w:p w14:paraId="08D5AF34" w14:textId="02A32A49" w:rsidR="0090156B" w:rsidRDefault="00DD5DAA" w:rsidP="0090156B">
      <w:pPr>
        <w:pStyle w:val="ListParagraph"/>
        <w:numPr>
          <w:ilvl w:val="0"/>
          <w:numId w:val="3"/>
        </w:numPr>
      </w:pPr>
      <w:proofErr w:type="gramStart"/>
      <w:r>
        <w:t>g</w:t>
      </w:r>
      <w:r w:rsidR="00801316">
        <w:t>ather</w:t>
      </w:r>
      <w:proofErr w:type="gramEnd"/>
      <w:r w:rsidR="00801316">
        <w:t xml:space="preserve"> information or get further clarification of the complaint and</w:t>
      </w:r>
      <w:r w:rsidR="0090156B">
        <w:t xml:space="preserve"> discuss and agree timescales </w:t>
      </w:r>
      <w:r w:rsidR="00801316">
        <w:t>for complaint handling.</w:t>
      </w:r>
    </w:p>
    <w:p w14:paraId="7BBED5F8" w14:textId="3F2C1501" w:rsidR="00801316" w:rsidRPr="00FD39FB" w:rsidRDefault="00801316" w:rsidP="0090156B">
      <w:pPr>
        <w:pStyle w:val="ListParagraph"/>
        <w:numPr>
          <w:ilvl w:val="0"/>
          <w:numId w:val="3"/>
        </w:numPr>
        <w:rPr>
          <w:sz w:val="24"/>
          <w:szCs w:val="24"/>
        </w:rPr>
      </w:pPr>
      <w:proofErr w:type="gramStart"/>
      <w:r w:rsidRPr="00FD39FB">
        <w:rPr>
          <w:sz w:val="24"/>
          <w:szCs w:val="24"/>
        </w:rPr>
        <w:t>document</w:t>
      </w:r>
      <w:proofErr w:type="gramEnd"/>
      <w:r w:rsidR="00DD5DAA" w:rsidRPr="00FD39FB">
        <w:rPr>
          <w:sz w:val="24"/>
          <w:szCs w:val="24"/>
        </w:rPr>
        <w:t xml:space="preserve"> this information and send a</w:t>
      </w:r>
      <w:r w:rsidRPr="00FD39FB">
        <w:rPr>
          <w:sz w:val="24"/>
          <w:szCs w:val="24"/>
        </w:rPr>
        <w:t xml:space="preserve"> copy to the patient.</w:t>
      </w:r>
    </w:p>
    <w:p w14:paraId="5AFA47AD" w14:textId="13722EF3" w:rsidR="0090156B" w:rsidRPr="00FD39FB" w:rsidRDefault="0090156B" w:rsidP="0090156B">
      <w:pPr>
        <w:rPr>
          <w:b/>
          <w:sz w:val="24"/>
          <w:szCs w:val="24"/>
        </w:rPr>
      </w:pPr>
      <w:r w:rsidRPr="00FD39FB">
        <w:rPr>
          <w:b/>
          <w:sz w:val="24"/>
          <w:szCs w:val="24"/>
        </w:rPr>
        <w:t>3</w:t>
      </w:r>
      <w:r w:rsidR="00DD5DAA" w:rsidRPr="00FD39FB">
        <w:rPr>
          <w:b/>
          <w:sz w:val="24"/>
          <w:szCs w:val="24"/>
        </w:rPr>
        <w:t>.</w:t>
      </w:r>
      <w:r w:rsidRPr="00FD39FB">
        <w:rPr>
          <w:b/>
          <w:sz w:val="24"/>
          <w:szCs w:val="24"/>
        </w:rPr>
        <w:t xml:space="preserve"> </w:t>
      </w:r>
      <w:r w:rsidRPr="00554CB1">
        <w:rPr>
          <w:b/>
          <w:sz w:val="28"/>
          <w:szCs w:val="28"/>
        </w:rPr>
        <w:t>Staying informed</w:t>
      </w:r>
      <w:r w:rsidRPr="00FD39FB">
        <w:rPr>
          <w:b/>
          <w:sz w:val="24"/>
          <w:szCs w:val="24"/>
        </w:rPr>
        <w:t xml:space="preserve"> </w:t>
      </w:r>
    </w:p>
    <w:p w14:paraId="5E68F34F" w14:textId="2C639CD3" w:rsidR="00801316" w:rsidRDefault="00DD5DAA" w:rsidP="0090156B">
      <w:r>
        <w:t xml:space="preserve">  </w:t>
      </w:r>
      <w:r w:rsidR="007E5716">
        <w:t>We will ensure;</w:t>
      </w:r>
    </w:p>
    <w:p w14:paraId="33E308C2" w14:textId="4B820211" w:rsidR="0090156B" w:rsidRDefault="00801316" w:rsidP="0090156B">
      <w:pPr>
        <w:pStyle w:val="ListParagraph"/>
        <w:numPr>
          <w:ilvl w:val="0"/>
          <w:numId w:val="4"/>
        </w:numPr>
      </w:pPr>
      <w:r>
        <w:t xml:space="preserve"> </w:t>
      </w:r>
      <w:proofErr w:type="gramStart"/>
      <w:r w:rsidR="0090156B">
        <w:t>patients</w:t>
      </w:r>
      <w:proofErr w:type="gramEnd"/>
      <w:r w:rsidR="0090156B">
        <w:t xml:space="preserve"> are provided with information in a way they can access </w:t>
      </w:r>
      <w:r w:rsidR="00FB1E6D">
        <w:t>(</w:t>
      </w:r>
      <w:r w:rsidR="00A54AD0">
        <w:t>Accessible information standard) -</w:t>
      </w:r>
      <w:r w:rsidR="00FB1E6D">
        <w:t>e.g.</w:t>
      </w:r>
      <w:r w:rsidR="00A54AD0">
        <w:t xml:space="preserve"> Easy Read, or another language. </w:t>
      </w:r>
    </w:p>
    <w:p w14:paraId="39EEC645" w14:textId="62F2CC5E" w:rsidR="00CA643C" w:rsidRDefault="0090156B" w:rsidP="0090156B">
      <w:pPr>
        <w:pStyle w:val="ListParagraph"/>
        <w:numPr>
          <w:ilvl w:val="0"/>
          <w:numId w:val="4"/>
        </w:numPr>
      </w:pPr>
      <w:r>
        <w:t xml:space="preserve"> posters and leaflets </w:t>
      </w:r>
      <w:r w:rsidR="007E5716">
        <w:t xml:space="preserve">are </w:t>
      </w:r>
      <w:r>
        <w:t xml:space="preserve">available promoting complaints and how to make a complaint </w:t>
      </w:r>
    </w:p>
    <w:p w14:paraId="62CDD72B" w14:textId="293E46AD" w:rsidR="00CA643C" w:rsidRDefault="0090156B" w:rsidP="0090156B">
      <w:pPr>
        <w:pStyle w:val="ListParagraph"/>
        <w:numPr>
          <w:ilvl w:val="0"/>
          <w:numId w:val="4"/>
        </w:numPr>
      </w:pPr>
      <w:r>
        <w:t>patients are offered support when making a complaint (including access to advocacy services)</w:t>
      </w:r>
    </w:p>
    <w:p w14:paraId="376F453D" w14:textId="37A3C6E5" w:rsidR="007E5716" w:rsidRDefault="0090156B" w:rsidP="0090156B">
      <w:pPr>
        <w:pStyle w:val="ListParagraph"/>
        <w:numPr>
          <w:ilvl w:val="0"/>
          <w:numId w:val="4"/>
        </w:numPr>
      </w:pPr>
      <w:r>
        <w:t xml:space="preserve"> patients are given information to enable</w:t>
      </w:r>
      <w:r w:rsidR="00A54AD0">
        <w:t xml:space="preserve"> them</w:t>
      </w:r>
      <w:r>
        <w:t xml:space="preserve"> to choose who they make their complaint to e.g. commissioner or provider </w:t>
      </w:r>
    </w:p>
    <w:p w14:paraId="3DBEA5E4" w14:textId="379C9C09" w:rsidR="0090156B" w:rsidRDefault="0090156B" w:rsidP="0090156B">
      <w:pPr>
        <w:pStyle w:val="ListParagraph"/>
        <w:numPr>
          <w:ilvl w:val="0"/>
          <w:numId w:val="4"/>
        </w:numPr>
      </w:pPr>
      <w:r>
        <w:t xml:space="preserve"> </w:t>
      </w:r>
      <w:proofErr w:type="gramStart"/>
      <w:r>
        <w:t>patients</w:t>
      </w:r>
      <w:proofErr w:type="gramEnd"/>
      <w:r>
        <w:t xml:space="preserve"> are assured their care </w:t>
      </w:r>
      <w:r w:rsidR="00A54AD0">
        <w:t>will not</w:t>
      </w:r>
      <w:r>
        <w:t xml:space="preserve"> be compromised by</w:t>
      </w:r>
      <w:r w:rsidR="00A54AD0">
        <w:t xml:space="preserve"> them</w:t>
      </w:r>
      <w:r>
        <w:t xml:space="preserve"> making a complaint</w:t>
      </w:r>
      <w:r w:rsidR="00DF7150">
        <w:t>.</w:t>
      </w:r>
      <w:r>
        <w:t xml:space="preserve"> </w:t>
      </w:r>
    </w:p>
    <w:p w14:paraId="42AFADA2" w14:textId="5E5DFA35" w:rsidR="00CA643C" w:rsidRPr="00FD39FB" w:rsidRDefault="0090156B" w:rsidP="0090156B">
      <w:pPr>
        <w:rPr>
          <w:b/>
          <w:sz w:val="24"/>
          <w:szCs w:val="24"/>
        </w:rPr>
      </w:pPr>
      <w:r>
        <w:t xml:space="preserve"> </w:t>
      </w:r>
      <w:r w:rsidRPr="00FD39FB">
        <w:rPr>
          <w:b/>
          <w:sz w:val="24"/>
          <w:szCs w:val="24"/>
        </w:rPr>
        <w:t>4</w:t>
      </w:r>
      <w:r w:rsidR="00A54AD0" w:rsidRPr="00FD39FB">
        <w:rPr>
          <w:b/>
          <w:sz w:val="24"/>
          <w:szCs w:val="24"/>
        </w:rPr>
        <w:t xml:space="preserve">. </w:t>
      </w:r>
      <w:r w:rsidRPr="00554CB1">
        <w:rPr>
          <w:b/>
          <w:sz w:val="28"/>
          <w:szCs w:val="28"/>
        </w:rPr>
        <w:t>Receiving outcomes</w:t>
      </w:r>
      <w:r w:rsidRPr="00FD39FB">
        <w:rPr>
          <w:b/>
          <w:sz w:val="24"/>
          <w:szCs w:val="24"/>
        </w:rPr>
        <w:t xml:space="preserve"> </w:t>
      </w:r>
    </w:p>
    <w:p w14:paraId="72842B6A" w14:textId="122CF3BE" w:rsidR="007E5716" w:rsidRDefault="007E5716" w:rsidP="0090156B">
      <w:r>
        <w:t xml:space="preserve">With the </w:t>
      </w:r>
      <w:r w:rsidR="00C04D95">
        <w:t>patient’s</w:t>
      </w:r>
      <w:r>
        <w:t xml:space="preserve"> agreement a written response will be produced by the Doctor appointed to investigate the complaint. Every response should include;</w:t>
      </w:r>
    </w:p>
    <w:p w14:paraId="2953CE05" w14:textId="3E669008" w:rsidR="007E5716" w:rsidRDefault="0090156B" w:rsidP="00CA643C">
      <w:pPr>
        <w:pStyle w:val="ListParagraph"/>
        <w:numPr>
          <w:ilvl w:val="0"/>
          <w:numId w:val="5"/>
        </w:numPr>
      </w:pPr>
      <w:r>
        <w:t xml:space="preserve">confirmation as to whether each element of the complaint has been partially or fully upheld  </w:t>
      </w:r>
    </w:p>
    <w:p w14:paraId="160BAC53" w14:textId="3BDF96DA" w:rsidR="00CA643C" w:rsidRDefault="0090156B" w:rsidP="00CA643C">
      <w:pPr>
        <w:pStyle w:val="ListParagraph"/>
        <w:numPr>
          <w:ilvl w:val="0"/>
          <w:numId w:val="5"/>
        </w:numPr>
      </w:pPr>
      <w:proofErr w:type="gramStart"/>
      <w:r>
        <w:t>details</w:t>
      </w:r>
      <w:proofErr w:type="gramEnd"/>
      <w:r>
        <w:t xml:space="preserve"> of the evidence considered </w:t>
      </w:r>
      <w:r w:rsidR="007E5716">
        <w:t>and apologies as appropriate.</w:t>
      </w:r>
    </w:p>
    <w:p w14:paraId="725EF579" w14:textId="115A34B6" w:rsidR="00CA643C" w:rsidRDefault="0090156B" w:rsidP="00CA643C">
      <w:pPr>
        <w:pStyle w:val="ListParagraph"/>
        <w:numPr>
          <w:ilvl w:val="0"/>
          <w:numId w:val="5"/>
        </w:numPr>
      </w:pPr>
      <w:proofErr w:type="gramStart"/>
      <w:r>
        <w:t>details</w:t>
      </w:r>
      <w:proofErr w:type="gramEnd"/>
      <w:r>
        <w:t xml:space="preserve"> of any changes or remedies that have/will take place as a result of the complaint</w:t>
      </w:r>
      <w:r w:rsidR="007E5716">
        <w:t>.</w:t>
      </w:r>
    </w:p>
    <w:p w14:paraId="543B0162" w14:textId="4CA4DDBE" w:rsidR="00CA643C" w:rsidRDefault="0090156B" w:rsidP="00CA643C">
      <w:pPr>
        <w:pStyle w:val="ListParagraph"/>
        <w:numPr>
          <w:ilvl w:val="0"/>
          <w:numId w:val="5"/>
        </w:numPr>
      </w:pPr>
      <w:proofErr w:type="gramStart"/>
      <w:r>
        <w:t>advice</w:t>
      </w:r>
      <w:proofErr w:type="gramEnd"/>
      <w:r>
        <w:t xml:space="preserve"> on what to do if</w:t>
      </w:r>
      <w:r w:rsidR="00526A14">
        <w:t xml:space="preserve"> the </w:t>
      </w:r>
      <w:r>
        <w:t>complainant is not satisfied</w:t>
      </w:r>
      <w:r w:rsidR="00526A14">
        <w:t>.</w:t>
      </w:r>
      <w:r>
        <w:t xml:space="preserve">  </w:t>
      </w:r>
    </w:p>
    <w:p w14:paraId="428983DE" w14:textId="77777777" w:rsidR="00526A14" w:rsidRDefault="0090156B" w:rsidP="00CA643C">
      <w:r>
        <w:t xml:space="preserve"> </w:t>
      </w:r>
    </w:p>
    <w:p w14:paraId="117D13EB" w14:textId="2C57E218" w:rsidR="00CA643C" w:rsidRPr="00FD39FB" w:rsidRDefault="0090156B" w:rsidP="00CA643C">
      <w:pPr>
        <w:rPr>
          <w:b/>
          <w:sz w:val="24"/>
          <w:szCs w:val="24"/>
        </w:rPr>
      </w:pPr>
      <w:r>
        <w:lastRenderedPageBreak/>
        <w:t xml:space="preserve"> </w:t>
      </w:r>
    </w:p>
    <w:p w14:paraId="2788D4EB" w14:textId="6BDBA1A1" w:rsidR="00CA643C" w:rsidRPr="00FD39FB" w:rsidRDefault="00CA643C" w:rsidP="00CA643C">
      <w:pPr>
        <w:rPr>
          <w:b/>
          <w:sz w:val="24"/>
          <w:szCs w:val="24"/>
        </w:rPr>
      </w:pPr>
      <w:r w:rsidRPr="00FD39FB">
        <w:rPr>
          <w:b/>
          <w:sz w:val="24"/>
          <w:szCs w:val="24"/>
        </w:rPr>
        <w:t>5</w:t>
      </w:r>
      <w:r w:rsidR="00A54AD0" w:rsidRPr="00FD39FB">
        <w:rPr>
          <w:b/>
          <w:sz w:val="24"/>
          <w:szCs w:val="24"/>
        </w:rPr>
        <w:t>.</w:t>
      </w:r>
      <w:r w:rsidRPr="00FD39FB">
        <w:rPr>
          <w:b/>
          <w:sz w:val="24"/>
          <w:szCs w:val="24"/>
        </w:rPr>
        <w:t xml:space="preserve"> </w:t>
      </w:r>
      <w:r w:rsidRPr="00554CB1">
        <w:rPr>
          <w:b/>
          <w:sz w:val="28"/>
          <w:szCs w:val="28"/>
        </w:rPr>
        <w:t>Reflecting on the experience</w:t>
      </w:r>
    </w:p>
    <w:p w14:paraId="25DF8C08" w14:textId="63D494FF" w:rsidR="00CA643C" w:rsidRDefault="0090156B" w:rsidP="00CA643C">
      <w:pPr>
        <w:pStyle w:val="ListParagraph"/>
        <w:numPr>
          <w:ilvl w:val="0"/>
          <w:numId w:val="5"/>
        </w:numPr>
      </w:pPr>
      <w:r>
        <w:t xml:space="preserve">complaints are reported and discussed at practice meetings </w:t>
      </w:r>
    </w:p>
    <w:p w14:paraId="31AF4837" w14:textId="0E1ADB24" w:rsidR="00CA643C" w:rsidRDefault="0090156B" w:rsidP="00CA643C">
      <w:pPr>
        <w:pStyle w:val="ListParagraph"/>
        <w:numPr>
          <w:ilvl w:val="0"/>
          <w:numId w:val="5"/>
        </w:numPr>
      </w:pPr>
      <w:proofErr w:type="gramStart"/>
      <w:r>
        <w:t>complaints</w:t>
      </w:r>
      <w:proofErr w:type="gramEnd"/>
      <w:r>
        <w:t xml:space="preserve"> </w:t>
      </w:r>
      <w:r w:rsidR="00526A14">
        <w:t>will be</w:t>
      </w:r>
      <w:r>
        <w:t xml:space="preserve"> reported regularly through the K041 process</w:t>
      </w:r>
      <w:r w:rsidR="00526A14">
        <w:t xml:space="preserve"> to the CCG</w:t>
      </w:r>
      <w:r>
        <w:t xml:space="preserve"> </w:t>
      </w:r>
      <w:r w:rsidR="00526A14">
        <w:t>and issues concerning patient safety through NRLS</w:t>
      </w:r>
      <w:r w:rsidR="00A54AD0">
        <w:t xml:space="preserve"> (</w:t>
      </w:r>
      <w:r w:rsidR="00A54AD0" w:rsidRPr="00A54AD0">
        <w:t>DPSIMS</w:t>
      </w:r>
      <w:r w:rsidR="00A54AD0">
        <w:t>)</w:t>
      </w:r>
      <w:r w:rsidR="00526A14">
        <w:t>.</w:t>
      </w:r>
    </w:p>
    <w:p w14:paraId="3696E67F" w14:textId="344F2753" w:rsidR="00CA643C" w:rsidRDefault="0090156B" w:rsidP="00CA643C">
      <w:pPr>
        <w:pStyle w:val="ListParagraph"/>
        <w:numPr>
          <w:ilvl w:val="0"/>
          <w:numId w:val="5"/>
        </w:numPr>
      </w:pPr>
      <w:r>
        <w:t xml:space="preserve"> complaints are used as a learning tool at individual, team and organisation level </w:t>
      </w:r>
    </w:p>
    <w:p w14:paraId="0D4234D8" w14:textId="39139CE4" w:rsidR="00CA643C" w:rsidRDefault="0090156B" w:rsidP="00CA643C">
      <w:pPr>
        <w:pStyle w:val="ListParagraph"/>
        <w:numPr>
          <w:ilvl w:val="0"/>
          <w:numId w:val="5"/>
        </w:numPr>
      </w:pPr>
      <w:r>
        <w:t xml:space="preserve"> complainants are asked about their experience of complaining</w:t>
      </w:r>
      <w:r w:rsidR="00526A14">
        <w:t xml:space="preserve"> </w:t>
      </w:r>
    </w:p>
    <w:p w14:paraId="4C4AA7AC" w14:textId="352BEC65" w:rsidR="0090156B" w:rsidRDefault="00526A14" w:rsidP="00CA643C">
      <w:pPr>
        <w:pStyle w:val="ListParagraph"/>
        <w:numPr>
          <w:ilvl w:val="0"/>
          <w:numId w:val="5"/>
        </w:numPr>
      </w:pPr>
      <w:r>
        <w:t xml:space="preserve"> </w:t>
      </w:r>
      <w:proofErr w:type="gramStart"/>
      <w:r>
        <w:t>the</w:t>
      </w:r>
      <w:proofErr w:type="gramEnd"/>
      <w:r w:rsidR="0090156B">
        <w:t xml:space="preserve"> practice</w:t>
      </w:r>
      <w:r>
        <w:t xml:space="preserve"> endeavours to</w:t>
      </w:r>
      <w:r w:rsidR="0090156B">
        <w:t xml:space="preserve"> publicise how </w:t>
      </w:r>
      <w:r>
        <w:t>we</w:t>
      </w:r>
      <w:r w:rsidR="0090156B">
        <w:t xml:space="preserve"> have listened and used feedback e.g. </w:t>
      </w:r>
      <w:r w:rsidR="00662D2E">
        <w:t xml:space="preserve">Via </w:t>
      </w:r>
      <w:r>
        <w:t>the website and patient participation group.</w:t>
      </w:r>
      <w:r w:rsidR="0090156B">
        <w:t xml:space="preserve"> </w:t>
      </w:r>
    </w:p>
    <w:p w14:paraId="12C66D8B" w14:textId="44CA2A83" w:rsidR="007E2E88" w:rsidRDefault="007E2E88" w:rsidP="007E2E88"/>
    <w:p w14:paraId="1ACDCB25" w14:textId="7601BF82" w:rsidR="007E2E88" w:rsidRPr="00554CB1" w:rsidRDefault="007E2E88" w:rsidP="007E2E88">
      <w:pPr>
        <w:rPr>
          <w:b/>
          <w:sz w:val="28"/>
          <w:szCs w:val="28"/>
        </w:rPr>
      </w:pPr>
      <w:r w:rsidRPr="00554CB1">
        <w:rPr>
          <w:b/>
          <w:sz w:val="28"/>
          <w:szCs w:val="28"/>
        </w:rPr>
        <w:t xml:space="preserve">Training </w:t>
      </w:r>
    </w:p>
    <w:p w14:paraId="26720D31" w14:textId="6BF417C1" w:rsidR="007E2E88" w:rsidRDefault="007E2E88" w:rsidP="007E2E88">
      <w:r>
        <w:t>We expect every member of the practice staff to have working knowledge and understanding of the complaints process if asked by a patient or relative. The practice manage</w:t>
      </w:r>
      <w:r w:rsidR="0048263B">
        <w:t>r</w:t>
      </w:r>
      <w:r>
        <w:t xml:space="preserve"> will supervise and audit the training programme.</w:t>
      </w:r>
    </w:p>
    <w:p w14:paraId="01463CEA" w14:textId="47868246" w:rsidR="007E2E88" w:rsidRDefault="007E2E88" w:rsidP="007E2E88">
      <w:r>
        <w:t>Those staff handling the complaint should show evidence of suitable and regularly updated training.</w:t>
      </w:r>
    </w:p>
    <w:p w14:paraId="7BB375AA" w14:textId="5C646108" w:rsidR="007E2E88" w:rsidRPr="00554CB1" w:rsidRDefault="007E2E88" w:rsidP="007E2E88">
      <w:pPr>
        <w:rPr>
          <w:b/>
          <w:sz w:val="28"/>
          <w:szCs w:val="28"/>
        </w:rPr>
      </w:pPr>
      <w:r w:rsidRPr="00554CB1">
        <w:rPr>
          <w:b/>
          <w:sz w:val="28"/>
          <w:szCs w:val="28"/>
        </w:rPr>
        <w:t>Local</w:t>
      </w:r>
      <w:r w:rsidR="007B4BB5" w:rsidRPr="00554CB1">
        <w:rPr>
          <w:b/>
          <w:sz w:val="28"/>
          <w:szCs w:val="28"/>
        </w:rPr>
        <w:t xml:space="preserve"> R</w:t>
      </w:r>
      <w:r w:rsidRPr="00554CB1">
        <w:rPr>
          <w:b/>
          <w:sz w:val="28"/>
          <w:szCs w:val="28"/>
        </w:rPr>
        <w:t xml:space="preserve">esolution </w:t>
      </w:r>
      <w:r w:rsidR="007B4BB5" w:rsidRPr="00554CB1">
        <w:rPr>
          <w:b/>
          <w:sz w:val="28"/>
          <w:szCs w:val="28"/>
        </w:rPr>
        <w:t>M</w:t>
      </w:r>
      <w:r w:rsidRPr="00554CB1">
        <w:rPr>
          <w:b/>
          <w:sz w:val="28"/>
          <w:szCs w:val="28"/>
        </w:rPr>
        <w:t>eeting (LRM)</w:t>
      </w:r>
    </w:p>
    <w:p w14:paraId="2ACECA07" w14:textId="0FB02BC3" w:rsidR="007E2E88" w:rsidRDefault="007E2E88" w:rsidP="007E2E88">
      <w:r>
        <w:t>A complainant dissatisfied wit</w:t>
      </w:r>
      <w:r w:rsidR="007733F9">
        <w:t>h</w:t>
      </w:r>
      <w:r>
        <w:t xml:space="preserve"> the outcome of the investigation may be offered a Local resolution meeting before the case goes on to the CCG. Guidance is available for the format and process of such meetings. </w:t>
      </w:r>
    </w:p>
    <w:p w14:paraId="3D1B888A" w14:textId="1E0DFE10" w:rsidR="007E2E88" w:rsidRPr="00FD39FB" w:rsidRDefault="007E2E88" w:rsidP="007E2E88">
      <w:pPr>
        <w:rPr>
          <w:b/>
          <w:sz w:val="24"/>
          <w:szCs w:val="24"/>
        </w:rPr>
      </w:pPr>
      <w:r w:rsidRPr="00554CB1">
        <w:rPr>
          <w:b/>
          <w:sz w:val="28"/>
          <w:szCs w:val="28"/>
        </w:rPr>
        <w:t>Duty of Candour</w:t>
      </w:r>
      <w:r w:rsidR="00E4021C" w:rsidRPr="00554CB1">
        <w:rPr>
          <w:b/>
          <w:sz w:val="28"/>
          <w:szCs w:val="28"/>
        </w:rPr>
        <w:t xml:space="preserve">; Health and </w:t>
      </w:r>
      <w:r w:rsidR="00C50CEB" w:rsidRPr="00554CB1">
        <w:rPr>
          <w:b/>
          <w:sz w:val="28"/>
          <w:szCs w:val="28"/>
        </w:rPr>
        <w:t>S</w:t>
      </w:r>
      <w:r w:rsidR="00E4021C" w:rsidRPr="00554CB1">
        <w:rPr>
          <w:b/>
          <w:sz w:val="28"/>
          <w:szCs w:val="28"/>
        </w:rPr>
        <w:t xml:space="preserve">ocial </w:t>
      </w:r>
      <w:r w:rsidR="00C50CEB" w:rsidRPr="00554CB1">
        <w:rPr>
          <w:b/>
          <w:sz w:val="28"/>
          <w:szCs w:val="28"/>
        </w:rPr>
        <w:t>C</w:t>
      </w:r>
      <w:r w:rsidR="00E4021C" w:rsidRPr="00554CB1">
        <w:rPr>
          <w:b/>
          <w:sz w:val="28"/>
          <w:szCs w:val="28"/>
        </w:rPr>
        <w:t xml:space="preserve">are Act </w:t>
      </w:r>
      <w:r w:rsidR="00C50CEB" w:rsidRPr="00554CB1">
        <w:rPr>
          <w:b/>
          <w:sz w:val="28"/>
          <w:szCs w:val="28"/>
        </w:rPr>
        <w:t>2008</w:t>
      </w:r>
      <w:r w:rsidR="00C50CEB" w:rsidRPr="00FD39FB">
        <w:rPr>
          <w:b/>
          <w:sz w:val="24"/>
          <w:szCs w:val="24"/>
        </w:rPr>
        <w:t>.</w:t>
      </w:r>
    </w:p>
    <w:p w14:paraId="79F056A8" w14:textId="7D604661" w:rsidR="007E2E88" w:rsidRDefault="007E2E88" w:rsidP="007E2E88">
      <w:r>
        <w:t>All practice staff are obligated to</w:t>
      </w:r>
      <w:r w:rsidR="005546BD">
        <w:t xml:space="preserve"> have</w:t>
      </w:r>
      <w:r>
        <w:t xml:space="preserve"> a Duty of Candour as part of their NHS standard contract.</w:t>
      </w:r>
    </w:p>
    <w:p w14:paraId="1091C8CF" w14:textId="0472175F" w:rsidR="00620706" w:rsidRDefault="00620706" w:rsidP="007E2E88">
      <w:r>
        <w:t>This means medical staff must be open and honest with patients (or their family) when something goes wrong, or has the potential to cause harm and distress, irrespective of whether there is a complaint,</w:t>
      </w:r>
      <w:r w:rsidRPr="00620706">
        <w:t xml:space="preserve"> but including where this becomes apparent as a result of a complaint investigation.</w:t>
      </w:r>
    </w:p>
    <w:p w14:paraId="06D67680" w14:textId="77777777" w:rsidR="00F428F0" w:rsidRDefault="00F428F0" w:rsidP="007E2E88"/>
    <w:p w14:paraId="6C2F8833" w14:textId="77777777" w:rsidR="00F428F0" w:rsidRDefault="00F428F0" w:rsidP="007E2E88"/>
    <w:p w14:paraId="01C8BE8C" w14:textId="77777777" w:rsidR="00F428F0" w:rsidRDefault="00F428F0" w:rsidP="007E2E88"/>
    <w:p w14:paraId="542C8BFC" w14:textId="77777777" w:rsidR="00F428F0" w:rsidRDefault="00F428F0" w:rsidP="007E2E88"/>
    <w:p w14:paraId="2D8161D8" w14:textId="77777777" w:rsidR="00F428F0" w:rsidRDefault="00F428F0" w:rsidP="007E2E88"/>
    <w:p w14:paraId="4BB26FC8" w14:textId="77777777" w:rsidR="00F428F0" w:rsidRDefault="00F428F0" w:rsidP="007E2E88"/>
    <w:p w14:paraId="504831EC" w14:textId="77777777" w:rsidR="00F428F0" w:rsidRDefault="00F428F0" w:rsidP="007E2E88"/>
    <w:p w14:paraId="438F6F98" w14:textId="77777777" w:rsidR="00F428F0" w:rsidRDefault="00F428F0" w:rsidP="007E2E88"/>
    <w:p w14:paraId="21C5E356" w14:textId="1A4B12C3" w:rsidR="001B79CA" w:rsidRDefault="001B79CA" w:rsidP="007E2E88"/>
    <w:p w14:paraId="7C3A5910" w14:textId="6577B7A4" w:rsidR="001B79CA" w:rsidRDefault="001B79CA" w:rsidP="007E2E88"/>
    <w:p w14:paraId="5BDEFAA8" w14:textId="4A7A2B11" w:rsidR="00B67056" w:rsidRPr="005E3BCF" w:rsidRDefault="0090156B" w:rsidP="00D8405E">
      <w:pPr>
        <w:rPr>
          <w:rFonts w:ascii="Tahoma" w:hAnsi="Tahoma" w:cs="Tahoma"/>
          <w:b/>
          <w:sz w:val="32"/>
          <w:szCs w:val="32"/>
          <w:u w:val="single"/>
        </w:rPr>
      </w:pPr>
      <w:r>
        <w:lastRenderedPageBreak/>
        <w:t xml:space="preserve"> </w:t>
      </w:r>
      <w:r w:rsidR="00FD39FB" w:rsidRPr="005E3BCF">
        <w:rPr>
          <w:rFonts w:ascii="Tahoma" w:hAnsi="Tahoma" w:cs="Tahoma"/>
          <w:b/>
          <w:sz w:val="32"/>
          <w:szCs w:val="32"/>
          <w:u w:val="single"/>
        </w:rPr>
        <w:t>Advocacy and Support Services.</w:t>
      </w:r>
      <w:r w:rsidR="00B67056" w:rsidRPr="005E3BCF">
        <w:rPr>
          <w:rFonts w:ascii="Tahoma" w:hAnsi="Tahoma" w:cs="Tahoma"/>
          <w:b/>
          <w:sz w:val="32"/>
          <w:szCs w:val="32"/>
          <w:u w:val="single"/>
        </w:rPr>
        <w:t xml:space="preserve"> </w:t>
      </w:r>
    </w:p>
    <w:p w14:paraId="406D4071" w14:textId="77777777" w:rsidR="00FD39FB" w:rsidRPr="005E3BCF" w:rsidRDefault="00FD39FB" w:rsidP="00D8405E">
      <w:pPr>
        <w:rPr>
          <w:rFonts w:ascii="Tahoma" w:hAnsi="Tahoma" w:cs="Tahoma"/>
          <w:b/>
          <w:sz w:val="32"/>
          <w:szCs w:val="32"/>
          <w:u w:val="single"/>
        </w:rPr>
      </w:pPr>
    </w:p>
    <w:p w14:paraId="29543076" w14:textId="0B5F1235" w:rsidR="00B67056" w:rsidRPr="005E3BCF" w:rsidRDefault="00B67056" w:rsidP="00D8405E">
      <w:pPr>
        <w:rPr>
          <w:rFonts w:ascii="Tahoma" w:hAnsi="Tahoma" w:cs="Tahoma"/>
          <w:b/>
          <w:sz w:val="28"/>
          <w:szCs w:val="28"/>
          <w:u w:val="single"/>
        </w:rPr>
      </w:pPr>
      <w:bookmarkStart w:id="0" w:name="_Hlk4849190"/>
      <w:r w:rsidRPr="005E3BCF">
        <w:rPr>
          <w:rFonts w:ascii="Tahoma" w:hAnsi="Tahoma" w:cs="Tahoma"/>
          <w:b/>
          <w:sz w:val="28"/>
          <w:szCs w:val="28"/>
          <w:u w:val="single"/>
        </w:rPr>
        <w:t>HealthWatch.co.uk</w:t>
      </w:r>
    </w:p>
    <w:p w14:paraId="74943FCB" w14:textId="78517476" w:rsidR="00B67056" w:rsidRPr="005E3BCF" w:rsidRDefault="00B67056" w:rsidP="00D8405E">
      <w:pPr>
        <w:rPr>
          <w:rFonts w:ascii="Tahoma" w:hAnsi="Tahoma" w:cs="Tahoma"/>
        </w:rPr>
      </w:pPr>
      <w:r w:rsidRPr="005E3BCF">
        <w:rPr>
          <w:rFonts w:ascii="Tahoma" w:hAnsi="Tahoma" w:cs="Tahoma"/>
        </w:rPr>
        <w:t>Healthwatch.co.uk understand that you might need support to make a complaint about an NHS Service. In partnership with Surrey Independent Living Council they are able to provide free, independent support and assistance to people who live in Surrey.</w:t>
      </w:r>
    </w:p>
    <w:p w14:paraId="2E89FD1D" w14:textId="397432AB" w:rsidR="00B67056" w:rsidRPr="005E3BCF" w:rsidRDefault="001B79CA" w:rsidP="00D8405E">
      <w:pPr>
        <w:rPr>
          <w:rFonts w:ascii="Tahoma" w:hAnsi="Tahoma" w:cs="Tahoma"/>
        </w:rPr>
      </w:pPr>
      <w:hyperlink r:id="rId8" w:history="1">
        <w:r w:rsidR="00B67056" w:rsidRPr="005E3BCF">
          <w:rPr>
            <w:rStyle w:val="Hyperlink"/>
            <w:rFonts w:ascii="Tahoma" w:hAnsi="Tahoma" w:cs="Tahoma"/>
          </w:rPr>
          <w:t>https://www.healthwatchsurrey.co.uk/information-and-advice/making-a-complaint/</w:t>
        </w:r>
      </w:hyperlink>
    </w:p>
    <w:p w14:paraId="3D29559E" w14:textId="594A28A9" w:rsidR="00B67056" w:rsidRPr="005E3BCF" w:rsidRDefault="00B67056" w:rsidP="00D8405E">
      <w:pPr>
        <w:rPr>
          <w:rFonts w:ascii="Tahoma" w:hAnsi="Tahoma" w:cs="Tahoma"/>
        </w:rPr>
      </w:pPr>
      <w:r w:rsidRPr="005E3BCF">
        <w:rPr>
          <w:rFonts w:ascii="Tahoma" w:hAnsi="Tahoma" w:cs="Tahoma"/>
        </w:rPr>
        <w:t>Tel 0303 3030023</w:t>
      </w:r>
    </w:p>
    <w:p w14:paraId="76C4F812" w14:textId="7CECD311" w:rsidR="00B67056" w:rsidRPr="005E3BCF" w:rsidRDefault="00BB5F9E" w:rsidP="00D8405E">
      <w:pPr>
        <w:rPr>
          <w:rFonts w:ascii="Tahoma" w:hAnsi="Tahoma" w:cs="Tahoma"/>
          <w:b/>
          <w:sz w:val="28"/>
          <w:szCs w:val="28"/>
          <w:u w:val="single"/>
        </w:rPr>
      </w:pPr>
      <w:r w:rsidRPr="005E3BCF">
        <w:rPr>
          <w:rFonts w:ascii="Tahoma" w:hAnsi="Tahoma" w:cs="Tahoma"/>
          <w:b/>
          <w:sz w:val="28"/>
          <w:szCs w:val="28"/>
          <w:u w:val="single"/>
        </w:rPr>
        <w:t>NHS Complaints Advocacy Service</w:t>
      </w:r>
    </w:p>
    <w:p w14:paraId="6F235D8B" w14:textId="77777777" w:rsidR="00BB5F9E" w:rsidRPr="005E3BCF" w:rsidRDefault="00BB5F9E" w:rsidP="00BB5F9E">
      <w:pPr>
        <w:rPr>
          <w:rFonts w:ascii="Tahoma" w:hAnsi="Tahoma" w:cs="Tahoma"/>
        </w:rPr>
      </w:pPr>
      <w:r w:rsidRPr="005E3BCF">
        <w:rPr>
          <w:rFonts w:ascii="Tahoma" w:hAnsi="Tahoma" w:cs="Tahoma"/>
        </w:rPr>
        <w:t>NHS Complaints Advocacy is a free, independent and confidential service available to anyone who wants support to make their complaint to the NHS.</w:t>
      </w:r>
    </w:p>
    <w:p w14:paraId="12E0EE5B" w14:textId="246A3BC6" w:rsidR="00B67056" w:rsidRPr="005E3BCF" w:rsidRDefault="001B79CA" w:rsidP="00D8405E">
      <w:pPr>
        <w:rPr>
          <w:rFonts w:ascii="Tahoma" w:hAnsi="Tahoma" w:cs="Tahoma"/>
        </w:rPr>
      </w:pPr>
      <w:hyperlink r:id="rId9" w:history="1">
        <w:r w:rsidR="00BB5F9E" w:rsidRPr="005E3BCF">
          <w:rPr>
            <w:rStyle w:val="Hyperlink"/>
            <w:rFonts w:ascii="Tahoma" w:hAnsi="Tahoma" w:cs="Tahoma"/>
          </w:rPr>
          <w:t>https://nhs</w:t>
        </w:r>
        <w:r w:rsidR="00BB5F9E" w:rsidRPr="005E3BCF">
          <w:rPr>
            <w:rStyle w:val="Hyperlink"/>
            <w:rFonts w:ascii="Tahoma" w:hAnsi="Tahoma" w:cs="Tahoma"/>
          </w:rPr>
          <w:t>c</w:t>
        </w:r>
        <w:r w:rsidR="00BB5F9E" w:rsidRPr="005E3BCF">
          <w:rPr>
            <w:rStyle w:val="Hyperlink"/>
            <w:rFonts w:ascii="Tahoma" w:hAnsi="Tahoma" w:cs="Tahoma"/>
          </w:rPr>
          <w:t>omplaintsadvocacy.org</w:t>
        </w:r>
      </w:hyperlink>
    </w:p>
    <w:p w14:paraId="1A83D381" w14:textId="5974FBA2" w:rsidR="00BB5F9E" w:rsidRDefault="00BB5F9E" w:rsidP="00D8405E">
      <w:pPr>
        <w:rPr>
          <w:rFonts w:ascii="Tahoma" w:hAnsi="Tahoma" w:cs="Tahoma"/>
        </w:rPr>
      </w:pPr>
      <w:r w:rsidRPr="005E3BCF">
        <w:rPr>
          <w:rFonts w:ascii="Tahoma" w:hAnsi="Tahoma" w:cs="Tahoma"/>
        </w:rPr>
        <w:t>Helpline; 0300 330 5454</w:t>
      </w:r>
    </w:p>
    <w:p w14:paraId="77E6554F" w14:textId="5A63A146" w:rsidR="001B79CA" w:rsidRDefault="001B79CA" w:rsidP="00D8405E">
      <w:pPr>
        <w:rPr>
          <w:rFonts w:ascii="Tahoma" w:hAnsi="Tahoma" w:cs="Tahoma"/>
        </w:rPr>
      </w:pPr>
    </w:p>
    <w:p w14:paraId="737117C4" w14:textId="3CCD0018" w:rsidR="001B79CA" w:rsidRPr="005E3BCF" w:rsidRDefault="001B79CA" w:rsidP="00D8405E">
      <w:pPr>
        <w:rPr>
          <w:rFonts w:ascii="Tahoma" w:hAnsi="Tahoma" w:cs="Tahoma"/>
        </w:rPr>
      </w:pPr>
      <w:bookmarkStart w:id="1" w:name="_GoBack"/>
      <w:bookmarkEnd w:id="1"/>
    </w:p>
    <w:p w14:paraId="3CE3F692" w14:textId="0BDE3AC9" w:rsidR="00DF4E4E" w:rsidRPr="005E3BCF" w:rsidRDefault="00FD39FB">
      <w:pPr>
        <w:rPr>
          <w:rFonts w:ascii="Tahoma" w:hAnsi="Tahoma" w:cs="Tahoma"/>
          <w:b/>
          <w:sz w:val="28"/>
          <w:szCs w:val="28"/>
          <w:u w:val="single"/>
        </w:rPr>
      </w:pPr>
      <w:r w:rsidRPr="005E3BCF">
        <w:rPr>
          <w:rFonts w:ascii="Tahoma" w:hAnsi="Tahoma" w:cs="Tahoma"/>
          <w:b/>
          <w:sz w:val="28"/>
          <w:szCs w:val="28"/>
          <w:u w:val="single"/>
        </w:rPr>
        <w:t>Action against Medical Accidents (</w:t>
      </w:r>
      <w:proofErr w:type="spellStart"/>
      <w:r w:rsidRPr="005E3BCF">
        <w:rPr>
          <w:rFonts w:ascii="Tahoma" w:hAnsi="Tahoma" w:cs="Tahoma"/>
          <w:b/>
          <w:sz w:val="28"/>
          <w:szCs w:val="28"/>
          <w:u w:val="single"/>
        </w:rPr>
        <w:t>AvMA</w:t>
      </w:r>
      <w:proofErr w:type="spellEnd"/>
      <w:r w:rsidRPr="005E3BCF">
        <w:rPr>
          <w:rFonts w:ascii="Tahoma" w:hAnsi="Tahoma" w:cs="Tahoma"/>
          <w:b/>
          <w:sz w:val="28"/>
          <w:szCs w:val="28"/>
          <w:u w:val="single"/>
        </w:rPr>
        <w:t>).</w:t>
      </w:r>
    </w:p>
    <w:p w14:paraId="01745C83" w14:textId="6781D85B" w:rsidR="00FD39FB" w:rsidRPr="005E3BCF" w:rsidRDefault="00FD39FB">
      <w:pPr>
        <w:rPr>
          <w:rFonts w:ascii="Tahoma" w:hAnsi="Tahoma" w:cs="Tahoma"/>
        </w:rPr>
      </w:pPr>
      <w:r w:rsidRPr="005E3BCF">
        <w:rPr>
          <w:rFonts w:ascii="Tahoma" w:hAnsi="Tahoma" w:cs="Tahoma"/>
        </w:rPr>
        <w:t>Action against Medical Accidents is the UK charity for patient safety and justice. It provides free independent advice and support to people affected by medical accidents through a specialist helpline, written casework and inquest support services.</w:t>
      </w:r>
    </w:p>
    <w:p w14:paraId="7B5602C2" w14:textId="5E95660D" w:rsidR="00FD39FB" w:rsidRPr="005E3BCF" w:rsidRDefault="001B79CA">
      <w:pPr>
        <w:rPr>
          <w:rFonts w:ascii="Tahoma" w:hAnsi="Tahoma" w:cs="Tahoma"/>
        </w:rPr>
      </w:pPr>
      <w:hyperlink r:id="rId10" w:history="1">
        <w:r w:rsidR="00FD39FB" w:rsidRPr="005E3BCF">
          <w:rPr>
            <w:rStyle w:val="Hyperlink"/>
            <w:rFonts w:ascii="Tahoma" w:hAnsi="Tahoma" w:cs="Tahoma"/>
          </w:rPr>
          <w:t>https://www.avma.org.uk</w:t>
        </w:r>
      </w:hyperlink>
    </w:p>
    <w:p w14:paraId="2478E534" w14:textId="0307B83E" w:rsidR="00FD39FB" w:rsidRPr="005E3BCF" w:rsidRDefault="00FD39FB">
      <w:pPr>
        <w:rPr>
          <w:rFonts w:ascii="Tahoma" w:hAnsi="Tahoma" w:cs="Tahoma"/>
        </w:rPr>
      </w:pPr>
      <w:r w:rsidRPr="005E3BCF">
        <w:rPr>
          <w:rFonts w:ascii="Tahoma" w:hAnsi="Tahoma" w:cs="Tahoma"/>
        </w:rPr>
        <w:t>Helpline: 0845 123 2352</w:t>
      </w:r>
    </w:p>
    <w:bookmarkEnd w:id="0"/>
    <w:p w14:paraId="5A33D28D" w14:textId="77777777" w:rsidR="00FD39FB" w:rsidRPr="005E3BCF" w:rsidRDefault="00FD39FB">
      <w:pPr>
        <w:rPr>
          <w:rFonts w:ascii="Tahoma" w:hAnsi="Tahoma" w:cs="Tahoma"/>
        </w:rPr>
      </w:pPr>
    </w:p>
    <w:p w14:paraId="30BE99FD" w14:textId="54731188" w:rsidR="00FD39FB" w:rsidRPr="005E3BCF" w:rsidRDefault="00FD39FB">
      <w:pPr>
        <w:rPr>
          <w:rFonts w:ascii="Tahoma" w:hAnsi="Tahoma" w:cs="Tahoma"/>
        </w:rPr>
      </w:pPr>
    </w:p>
    <w:p w14:paraId="5D748145" w14:textId="77777777" w:rsidR="00FD39FB" w:rsidRPr="005E3BCF" w:rsidRDefault="00FD39FB">
      <w:pPr>
        <w:rPr>
          <w:rFonts w:ascii="Tahoma" w:hAnsi="Tahoma" w:cs="Tahoma"/>
        </w:rPr>
      </w:pPr>
    </w:p>
    <w:p w14:paraId="089C2950" w14:textId="77777777" w:rsidR="00FD39FB" w:rsidRPr="005E3BCF" w:rsidRDefault="00FD39FB">
      <w:pPr>
        <w:rPr>
          <w:rFonts w:ascii="Tahoma" w:hAnsi="Tahoma" w:cs="Tahoma"/>
        </w:rPr>
      </w:pPr>
    </w:p>
    <w:sectPr w:rsidR="00FD39FB" w:rsidRPr="005E3BC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9CB8" w14:textId="77777777" w:rsidR="001B79CA" w:rsidRDefault="001B79CA" w:rsidP="001B79CA">
      <w:pPr>
        <w:spacing w:after="0" w:line="240" w:lineRule="auto"/>
      </w:pPr>
      <w:r>
        <w:separator/>
      </w:r>
    </w:p>
  </w:endnote>
  <w:endnote w:type="continuationSeparator" w:id="0">
    <w:p w14:paraId="7E751914" w14:textId="77777777" w:rsidR="001B79CA" w:rsidRDefault="001B79CA" w:rsidP="001B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1551" w14:textId="215417F8" w:rsidR="001B79CA" w:rsidRDefault="001B79CA" w:rsidP="001B79CA">
    <w:pPr>
      <w:pStyle w:val="NoSpacing"/>
    </w:pPr>
    <w:r>
      <w:t>Updated:</w:t>
    </w:r>
    <w:r>
      <w:t xml:space="preserve"> August 2023 – Emma Phillips</w:t>
    </w:r>
  </w:p>
  <w:p w14:paraId="38F4DF58" w14:textId="0094BE43" w:rsidR="001B79CA" w:rsidRDefault="001B79CA" w:rsidP="001B79CA">
    <w:pPr>
      <w:pStyle w:val="NoSpacing"/>
    </w:pPr>
    <w:r>
      <w:t>Review due: August 2024</w:t>
    </w:r>
  </w:p>
  <w:p w14:paraId="5EE5764F" w14:textId="77777777" w:rsidR="001B79CA" w:rsidRDefault="001B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2CE3" w14:textId="77777777" w:rsidR="001B79CA" w:rsidRDefault="001B79CA" w:rsidP="001B79CA">
      <w:pPr>
        <w:spacing w:after="0" w:line="240" w:lineRule="auto"/>
      </w:pPr>
      <w:r>
        <w:separator/>
      </w:r>
    </w:p>
  </w:footnote>
  <w:footnote w:type="continuationSeparator" w:id="0">
    <w:p w14:paraId="04707D9E" w14:textId="77777777" w:rsidR="001B79CA" w:rsidRDefault="001B79CA" w:rsidP="001B7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0E4E"/>
    <w:multiLevelType w:val="hybridMultilevel"/>
    <w:tmpl w:val="F490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A1F93"/>
    <w:multiLevelType w:val="hybridMultilevel"/>
    <w:tmpl w:val="77A4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C6BA6"/>
    <w:multiLevelType w:val="hybridMultilevel"/>
    <w:tmpl w:val="060C71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9EF7B9B"/>
    <w:multiLevelType w:val="hybridMultilevel"/>
    <w:tmpl w:val="8562644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68A41D67"/>
    <w:multiLevelType w:val="hybridMultilevel"/>
    <w:tmpl w:val="5614D8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66A247C"/>
    <w:multiLevelType w:val="hybridMultilevel"/>
    <w:tmpl w:val="CADA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4E"/>
    <w:rsid w:val="000C4CAA"/>
    <w:rsid w:val="001B79CA"/>
    <w:rsid w:val="00370E09"/>
    <w:rsid w:val="0048263B"/>
    <w:rsid w:val="004C69C2"/>
    <w:rsid w:val="004F6310"/>
    <w:rsid w:val="00526A14"/>
    <w:rsid w:val="005546BD"/>
    <w:rsid w:val="00554CB1"/>
    <w:rsid w:val="005A2CE4"/>
    <w:rsid w:val="005B707E"/>
    <w:rsid w:val="005E3BCF"/>
    <w:rsid w:val="00620706"/>
    <w:rsid w:val="00643A1C"/>
    <w:rsid w:val="00662D2E"/>
    <w:rsid w:val="00717EEE"/>
    <w:rsid w:val="007733F9"/>
    <w:rsid w:val="007B4BB5"/>
    <w:rsid w:val="007E2E88"/>
    <w:rsid w:val="007E5716"/>
    <w:rsid w:val="00801316"/>
    <w:rsid w:val="00864971"/>
    <w:rsid w:val="0090156B"/>
    <w:rsid w:val="00996F3A"/>
    <w:rsid w:val="009E4E1E"/>
    <w:rsid w:val="00A54AD0"/>
    <w:rsid w:val="00B3001E"/>
    <w:rsid w:val="00B67056"/>
    <w:rsid w:val="00BB4FD1"/>
    <w:rsid w:val="00BB5F9E"/>
    <w:rsid w:val="00C04D95"/>
    <w:rsid w:val="00C50CEB"/>
    <w:rsid w:val="00C80D3B"/>
    <w:rsid w:val="00CA643C"/>
    <w:rsid w:val="00D10517"/>
    <w:rsid w:val="00D8405E"/>
    <w:rsid w:val="00DD5DAA"/>
    <w:rsid w:val="00DE50B6"/>
    <w:rsid w:val="00DF4E4E"/>
    <w:rsid w:val="00DF7150"/>
    <w:rsid w:val="00E4021C"/>
    <w:rsid w:val="00F1752B"/>
    <w:rsid w:val="00F428F0"/>
    <w:rsid w:val="00F92283"/>
    <w:rsid w:val="00FB1E6D"/>
    <w:rsid w:val="00FD39FB"/>
    <w:rsid w:val="00FD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952C"/>
  <w15:docId w15:val="{0A2FDD11-5EF9-4AA1-A868-75DEC87F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01E"/>
    <w:pPr>
      <w:ind w:left="720"/>
      <w:contextualSpacing/>
    </w:pPr>
  </w:style>
  <w:style w:type="character" w:styleId="Hyperlink">
    <w:name w:val="Hyperlink"/>
    <w:basedOn w:val="DefaultParagraphFont"/>
    <w:uiPriority w:val="99"/>
    <w:unhideWhenUsed/>
    <w:rsid w:val="00B67056"/>
    <w:rPr>
      <w:color w:val="0563C1" w:themeColor="hyperlink"/>
      <w:u w:val="single"/>
    </w:rPr>
  </w:style>
  <w:style w:type="character" w:customStyle="1" w:styleId="UnresolvedMention1">
    <w:name w:val="Unresolved Mention1"/>
    <w:basedOn w:val="DefaultParagraphFont"/>
    <w:uiPriority w:val="99"/>
    <w:semiHidden/>
    <w:unhideWhenUsed/>
    <w:rsid w:val="00B67056"/>
    <w:rPr>
      <w:color w:val="605E5C"/>
      <w:shd w:val="clear" w:color="auto" w:fill="E1DFDD"/>
    </w:rPr>
  </w:style>
  <w:style w:type="paragraph" w:styleId="BalloonText">
    <w:name w:val="Balloon Text"/>
    <w:basedOn w:val="Normal"/>
    <w:link w:val="BalloonTextChar"/>
    <w:uiPriority w:val="99"/>
    <w:semiHidden/>
    <w:unhideWhenUsed/>
    <w:rsid w:val="00BB5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F9E"/>
    <w:rPr>
      <w:rFonts w:ascii="Segoe UI" w:hAnsi="Segoe UI" w:cs="Segoe UI"/>
      <w:sz w:val="18"/>
      <w:szCs w:val="18"/>
    </w:rPr>
  </w:style>
  <w:style w:type="paragraph" w:styleId="Header">
    <w:name w:val="header"/>
    <w:basedOn w:val="Normal"/>
    <w:link w:val="HeaderChar"/>
    <w:uiPriority w:val="99"/>
    <w:unhideWhenUsed/>
    <w:rsid w:val="001B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CA"/>
  </w:style>
  <w:style w:type="paragraph" w:styleId="Footer">
    <w:name w:val="footer"/>
    <w:basedOn w:val="Normal"/>
    <w:link w:val="FooterChar"/>
    <w:uiPriority w:val="99"/>
    <w:unhideWhenUsed/>
    <w:rsid w:val="001B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CA"/>
  </w:style>
  <w:style w:type="paragraph" w:styleId="NoSpacing">
    <w:name w:val="No Spacing"/>
    <w:uiPriority w:val="1"/>
    <w:qFormat/>
    <w:rsid w:val="001B79CA"/>
    <w:pPr>
      <w:spacing w:after="0" w:line="240" w:lineRule="auto"/>
    </w:pPr>
  </w:style>
  <w:style w:type="character" w:styleId="FollowedHyperlink">
    <w:name w:val="FollowedHyperlink"/>
    <w:basedOn w:val="DefaultParagraphFont"/>
    <w:uiPriority w:val="99"/>
    <w:semiHidden/>
    <w:unhideWhenUsed/>
    <w:rsid w:val="001B7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watchsurrey.co.uk/information-and-advice/making-a-compla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vma.org.uk" TargetMode="External"/><Relationship Id="rId4" Type="http://schemas.openxmlformats.org/officeDocument/2006/relationships/settings" Target="settings.xml"/><Relationship Id="rId9" Type="http://schemas.openxmlformats.org/officeDocument/2006/relationships/hyperlink" Target="https://nhscomplaints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BFD64-06AF-407B-9073-1C3E323C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Cook</dc:creator>
  <cp:lastModifiedBy>Phillips Emma (Binscombe Medical Centre)</cp:lastModifiedBy>
  <cp:revision>2</cp:revision>
  <dcterms:created xsi:type="dcterms:W3CDTF">2023-08-10T14:10:00Z</dcterms:created>
  <dcterms:modified xsi:type="dcterms:W3CDTF">2023-08-10T14:10:00Z</dcterms:modified>
</cp:coreProperties>
</file>